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DE" w:rsidRDefault="006927DE" w:rsidP="006927D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color w:val="FF0000"/>
          <w:kern w:val="36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/>
          <w:color w:val="FF0000"/>
          <w:kern w:val="36"/>
          <w:sz w:val="24"/>
          <w:szCs w:val="24"/>
          <w:lang w:eastAsia="ru-RU"/>
        </w:rPr>
        <w:t xml:space="preserve">Условия питания </w:t>
      </w:r>
      <w:proofErr w:type="gramStart"/>
      <w:r w:rsidRPr="000D5CD8">
        <w:rPr>
          <w:rFonts w:ascii="Bookman Old Style" w:eastAsia="Times New Roman" w:hAnsi="Bookman Old Style" w:cs="Times New Roman"/>
          <w:b/>
          <w:color w:val="FF0000"/>
          <w:kern w:val="36"/>
          <w:sz w:val="24"/>
          <w:szCs w:val="24"/>
          <w:lang w:eastAsia="ru-RU"/>
        </w:rPr>
        <w:t>обучающихся</w:t>
      </w:r>
      <w:proofErr w:type="gramEnd"/>
    </w:p>
    <w:p w:rsidR="006927DE" w:rsidRPr="00BC44F8" w:rsidRDefault="006927DE" w:rsidP="006927DE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color w:val="FF00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A9513B" wp14:editId="4F7CF50A">
            <wp:extent cx="1543873" cy="1733550"/>
            <wp:effectExtent l="0" t="0" r="0" b="0"/>
            <wp:docPr id="3" name="Рисунок 3" descr="http://fsd.multiurok.ru/html/2021/07/01/s_60dda1c8bbdac/1709691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d.multiurok.ru/html/2021/07/01/s_60dda1c8bbdac/1709691_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510" cy="173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Рациональное питание детей -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 во все возрастные периоды.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В связи с этим организация рационов питания во время воспитательного и учебного процесса является одним из важных факторов профилактики заболеваний и поддержания здоровья детей, а обеспечение полноценного и безопасного питания дошкольников является приоритетным направлением в осуществление государственного санитарно-эпидемиологического надзора.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gramStart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Согласно постановлению Главного государственного санитарного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врача Российской Федерации №</w:t>
      </w:r>
      <w:r w:rsidRPr="006927D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28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от </w:t>
      </w:r>
      <w:r w:rsidRPr="006927D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28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.0</w:t>
      </w:r>
      <w:r w:rsidRPr="006927D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9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.20</w:t>
      </w:r>
      <w:r w:rsidRPr="006927D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20</w:t>
      </w:r>
      <w:r w:rsid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с 01.</w:t>
      </w:r>
      <w:r w:rsidR="008D308F" w:rsidRP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01,</w:t>
      </w:r>
      <w:r w:rsid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20</w:t>
      </w:r>
      <w:r w:rsidR="008D308F" w:rsidRP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21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года введены в действие санитарно-эпидемиологические правила и нормативы (далее - сан</w:t>
      </w:r>
      <w:r w:rsid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итарные правила) СанПиН 2.4.1.3</w:t>
      </w:r>
      <w:r w:rsidR="008D308F" w:rsidRP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6</w:t>
      </w:r>
      <w:r w:rsid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4</w:t>
      </w:r>
      <w:r w:rsidR="008D308F" w:rsidRP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8</w:t>
      </w:r>
      <w:r w:rsid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</w:t>
      </w:r>
      <w:r w:rsidR="008D308F" w:rsidRPr="008D308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20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организациях», 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</w:t>
      </w:r>
      <w:proofErr w:type="gramEnd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их вида, организационно-правовых форм и форм собственности. Настоящими санитарными правилами установлены санитарно-эпидемиологические требования как к организации питания в детском саду, так и к составлению меню для организации питания детей разного возраста: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Требования к оборудованию пищеблока, инвентарю, посуде.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Требования к условиям хранения, приготовления и реализации пищевых продуктов и кулинарных изделий.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Требования к составлению меню для организации питания детей разного возраста.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Требования к перевозке и приему в дошкольные организации пищевых продуктов.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Для организации питания в детском саду имеются функциональные помещения: пищеблок, склад продуктов питания.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Устройство и оборудование пищеблока соответствуют санитарным правилам и нормам к организации детского общественного питания. Пищеблок оборудован необходимым технологическим и холодильным оборудованием  в рабочем состоянии. Технологическое оборудование, инвентарь, посуда, тара </w:t>
      </w:r>
      <w:proofErr w:type="gramStart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изготовлены</w:t>
      </w:r>
      <w:proofErr w:type="gramEnd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из материалов, разрешенных для контакта с пищевыми продуктами. Весь кухонный инвентарь и кухонная 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lastRenderedPageBreak/>
        <w:t>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 Производственное оборудование, разделочный инвентарь и посуда отвечают следующим требованиям: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столы, предназначенные для обработки пищевых продуктов цельнометаллические;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для разделки сырых и готовых продуктов имеются отдельные разделочные столы, ножи и доски из деревьев твердых пород без щелей и зазоров, гладко выструганные. 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u w:val="single"/>
          <w:lang w:eastAsia="ru-RU"/>
        </w:rPr>
        <w:t>Разделочные доски из пластмассы и прессованной фанеры к использованию не допускаются;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доски и ножи промаркированы: «СМ» - сырое мясо, «СК» - сырые куры, «СР» - сырая рыба, «</w:t>
      </w:r>
      <w:proofErr w:type="gramStart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СО</w:t>
      </w:r>
      <w:proofErr w:type="gramEnd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» - сырые овощи, «ВМ» - вареное мясо, «ВР» - вареная рыба, «ВО» - вареные овощи, «гастрономия», «Сельдь», «X» - хлеб, «Зелень»;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посуда, используемая для приготовления и хранения пищи безопасная для здоровья детей;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выделена отдельная посуда;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Пищеблок оборудован системой приточно-вытяжной вентиляции</w:t>
      </w:r>
      <w:proofErr w:type="gramStart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помещениях пищеблока ежедневно проводят уборку: мытье полов, удаление пыли, протирание радиаторов, подоконников; еженедельно с применением моющих средств проводится мытье стен, осветительной арматуры, очистку стекол от пыли и копоти и т.п. Один раз в месяц проводится генеральная уборка с последующей дезинфекцией всех помещений, оборудования и инвентаря.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Пищевые продукты поступают в детский сад на </w:t>
      </w:r>
      <w:r w:rsidRPr="008D308F">
        <w:rPr>
          <w:rFonts w:ascii="Bookman Old Style" w:eastAsia="Times New Roman" w:hAnsi="Bookman Old Style" w:cs="Times New Roman"/>
          <w:bCs/>
          <w:iCs/>
          <w:color w:val="000000"/>
          <w:sz w:val="24"/>
          <w:szCs w:val="24"/>
          <w:lang w:eastAsia="ru-RU"/>
        </w:rPr>
        <w:t>склад продуктов питания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 и имеют документы, подтверждающие их происхождение, качество и безопасность. Качество продуктов проверяет</w:t>
      </w:r>
      <w:r w:rsidR="0001401B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ся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- ответственное лицо проводит бракераж сырых продуктов,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 </w:t>
      </w:r>
      <w:r w:rsidR="0001401B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Соблюдается 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разграниченные места для хранения мяса, рыбы. Молочные продукты хранятся в отдельном холодильнике. Масло сливочное хранят на полках в заводской таре. Крупные сыры - на чистых стеллажах. Яйцо в коробах хранят на подтоварниках. Крупа, мука, макаронные изделия хранятся в мешках, картонных коробках на подтоварниках. Ржаной и пшеничный хлеб хранятся раздельно в шкафу на пищеблоке. Картофель и корнеплоды хранятся в сухом, темном помещении.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  <w:t>При приготовлении пищи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 соблюдаются следующие правила: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исключается жарка блюд, а также продукты с раздражающими свойствами. С момента приготовления до отпуска первые и вторые блюда могут находиться на горячей плите не более 2 часов.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  <w:t>При обработке овощей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 соблюдаются следующие требования: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lastRenderedPageBreak/>
        <w:t>-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Не допускается предварительное замачивание овощей.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Овощи, предназначенные для приготовления винегретов и салатов, варят в кожуре, охлаждают; очищают и нарезают вареные овощи в холодном цехе или в горячем цехе на столе для вареной продукции. Варка овощей накануне дня приготовления блюд не допускается. Отваренные для салатов овощи хранятся в холодильнике не более 6 часов.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Изготовление салатов и их заправка осуществляется непосредственно перед раздачей. Салаты заправляют непосредственно перед раздачей. В качестве заправки салатов используется растительное масло. Использование сметаны и майонеза для заправки салатов не допускается.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Фрукты, включая цитрусовые, тщательно промывают в условиях первичной обработки овощей, а затем вторично.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- Ряженку, йогурт и другие кисломолочные продукты разливают порционно в чашки непосредственно из пакетов или бутылок перед их раздачей.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  <w:t>При подготовке меню</w:t>
      </w: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 учитываются очень важные условия - максимальное разнообразие блюд с обязательным введением в него всех групп продуктов, включая мясные, рыбные, молочные продукты, свежие фрукты и овощи в натуральном виде, в виде салатов и др., а также исключение частой повторяемости блюд в течение срока действия меню. Питание должно удовлетворять физиологические потребности детей в основных пищевых веществах и энергии (см. таблицу).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6927DE" w:rsidRPr="000D5CD8" w:rsidRDefault="006927DE" w:rsidP="006927DE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  <w:t xml:space="preserve">Нормы физиологических потребностей детей в пищевых веществах </w:t>
      </w:r>
    </w:p>
    <w:p w:rsidR="006927DE" w:rsidRPr="000D5CD8" w:rsidRDefault="006927DE" w:rsidP="006927DE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  <w:t>и энергии (в день)</w:t>
      </w:r>
    </w:p>
    <w:p w:rsidR="006927DE" w:rsidRPr="000D5CD8" w:rsidRDefault="006927DE" w:rsidP="006927DE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tbl>
      <w:tblPr>
        <w:tblW w:w="104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1989"/>
        <w:gridCol w:w="2503"/>
        <w:gridCol w:w="626"/>
        <w:gridCol w:w="1499"/>
        <w:gridCol w:w="1267"/>
        <w:gridCol w:w="1387"/>
      </w:tblGrid>
      <w:tr w:rsidR="006927DE" w:rsidRPr="000D5CD8" w:rsidTr="00172DE6">
        <w:trPr>
          <w:trHeight w:val="51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 потребности в день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Энергетическая потребност</w:t>
            </w:r>
            <w:proofErr w:type="gramStart"/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ккал)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Белки в граммах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Жиры в граммах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Углеводы в граммах</w:t>
            </w:r>
          </w:p>
        </w:tc>
      </w:tr>
      <w:tr w:rsidR="006927DE" w:rsidRPr="000D5CD8" w:rsidTr="00172DE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животный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7DE" w:rsidRPr="000D5CD8" w:rsidTr="00172DE6">
        <w:trPr>
          <w:trHeight w:val="62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75% от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195,75</w:t>
            </w:r>
          </w:p>
        </w:tc>
      </w:tr>
    </w:tbl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Все блюда — собственного производства; готовятся в соответствии с технологическими картами, санитарными нормами.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  <w:t xml:space="preserve">Приложение </w:t>
      </w:r>
    </w:p>
    <w:p w:rsidR="006927DE" w:rsidRPr="000D5CD8" w:rsidRDefault="0001401B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  <w:t>к СанПиН 2.4..3648-20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</w:pPr>
      <w:bookmarkStart w:id="0" w:name="Par1617"/>
      <w:bookmarkEnd w:id="0"/>
    </w:p>
    <w:p w:rsidR="006927DE" w:rsidRPr="000D5CD8" w:rsidRDefault="006927DE" w:rsidP="006927DE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  <w:t>Суммарные объемы блюд по приемам пищи (в граммах)</w:t>
      </w:r>
    </w:p>
    <w:p w:rsidR="006927DE" w:rsidRPr="000D5CD8" w:rsidRDefault="006927DE" w:rsidP="006927DE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267"/>
        <w:gridCol w:w="2121"/>
        <w:gridCol w:w="1418"/>
        <w:gridCol w:w="1417"/>
      </w:tblGrid>
      <w:tr w:rsidR="006927DE" w:rsidRPr="000D5CD8" w:rsidTr="00172DE6">
        <w:trPr>
          <w:trHeight w:val="5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6927DE" w:rsidRPr="000D5CD8" w:rsidTr="00172D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75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2-7лет</w:t>
            </w:r>
          </w:p>
          <w:p w:rsidR="006927DE" w:rsidRPr="000D5CD8" w:rsidRDefault="006927DE" w:rsidP="00172DE6">
            <w:pPr>
              <w:spacing w:after="75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400-550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eastAsia="ru-RU"/>
              </w:rPr>
              <w:t>110-130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600-800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450-600</w:t>
            </w:r>
          </w:p>
        </w:tc>
      </w:tr>
    </w:tbl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6927DE" w:rsidRPr="000D5CD8" w:rsidRDefault="006927DE" w:rsidP="006927DE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i/>
          <w:iCs/>
          <w:color w:val="000000"/>
          <w:sz w:val="24"/>
          <w:szCs w:val="24"/>
          <w:lang w:eastAsia="ru-RU"/>
        </w:rPr>
        <w:t>Распределение общей калорийности суточного рациона питания детей в зависимости от времени пребывания ребенка в ДОУ</w:t>
      </w:r>
    </w:p>
    <w:p w:rsidR="006927DE" w:rsidRPr="000D5CD8" w:rsidRDefault="006927DE" w:rsidP="006927DE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129"/>
        <w:gridCol w:w="2222"/>
        <w:gridCol w:w="1165"/>
        <w:gridCol w:w="1554"/>
        <w:gridCol w:w="1268"/>
      </w:tblGrid>
      <w:tr w:rsidR="006927DE" w:rsidRPr="000D5CD8" w:rsidTr="00172DE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Для детей с дневным пребыванием в детском саду</w:t>
            </w:r>
          </w:p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(10,5 часов)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Энергетическая ценность (в </w:t>
            </w:r>
            <w:proofErr w:type="gramStart"/>
            <w:r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  <w:r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/г</w:t>
            </w: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Белки в граммах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Жиры (в  граммах)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Углеводы (в граммах)</w:t>
            </w:r>
          </w:p>
        </w:tc>
      </w:tr>
      <w:tr w:rsidR="006927DE" w:rsidRPr="000D5CD8" w:rsidTr="00172DE6">
        <w:trPr>
          <w:trHeight w:val="45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Завтрак – 25%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2-7лет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65,25</w:t>
            </w:r>
          </w:p>
        </w:tc>
      </w:tr>
      <w:tr w:rsidR="006927DE" w:rsidRPr="000D5CD8" w:rsidTr="00172DE6">
        <w:trPr>
          <w:trHeight w:val="45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 – 35%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91,35</w:t>
            </w:r>
          </w:p>
        </w:tc>
      </w:tr>
      <w:tr w:rsidR="006927DE" w:rsidRPr="000D5CD8" w:rsidTr="00172DE6">
        <w:trPr>
          <w:trHeight w:val="45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Ужин- 15%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39,15</w:t>
            </w:r>
          </w:p>
        </w:tc>
      </w:tr>
      <w:tr w:rsidR="006927DE" w:rsidRPr="000D5CD8" w:rsidTr="00172DE6">
        <w:trPr>
          <w:trHeight w:val="45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Всего-75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7DE" w:rsidRPr="000D5CD8" w:rsidRDefault="006927DE" w:rsidP="00172DE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0D5CD8">
              <w:rPr>
                <w:rFonts w:ascii="Bookman Old Style" w:eastAsia="Times New Roman" w:hAnsi="Bookman Old Style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195,75</w:t>
            </w:r>
          </w:p>
        </w:tc>
      </w:tr>
    </w:tbl>
    <w:p w:rsidR="006927DE" w:rsidRPr="000D5CD8" w:rsidRDefault="006927DE" w:rsidP="006927DE">
      <w:pPr>
        <w:spacing w:after="75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При составлении меню и расчетов калорийности необходимо соблюдать оптимальное соотношение пищевых веществ (белков, жиров, углеводов), которое должно составлять 1:1:4 соответственно.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Примерное меню должно содержать информацию о количественном составе основных пищевых веществ и энергии по каждому блюду, приему пищи, за каждый день и в целом за период его реализации. Обязательно приводят ссылки на рецептуры используемых блюд и кулинарных изделий, в соответствии со сборниками рецептур. Наименования блюд и кулинарных изделий, указываемых в примерном цикличном меню должны соответствовать их наименованиям, указанным в использованных сборниках рецептур.</w:t>
      </w:r>
    </w:p>
    <w:p w:rsidR="006927DE" w:rsidRPr="000D5CD8" w:rsidRDefault="006927DE" w:rsidP="006927DE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gramStart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Ежедневно в меню включены: молоко, кисломолочные напитки, сметана, мясо, картофель, овощи, фрукты, соки, хлеб, крупы, сливочное и растительное масло, сахар, соль.</w:t>
      </w:r>
      <w:proofErr w:type="gramEnd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Остальные продукты (творог, рыбу, сыр, яйцо и другие) 2-3 раза в неделю. В течение двух недель ребенок должен получить все продукты в полном объеме.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продукты. На основании утвержденного примерного меню ежедневно составляется меню-требование установленного образца, с указанием выхода блюд для детей разного возраста. На каждое блюдо заведена технологическая карта.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Необходимые расчеты и оценку использованного на одного ребенка среднесуточного набора пищевых продуктов проводится 1 раз в десять дней. По результатам оценки, при необходимости, проводится коррекцию питания в течение следующей недели (декады).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Подсчет энергетической ценности полученного рациона питания и содержания в нем основных пищевых веществ (белков, жиров и углеводов) проводят ежемесячно.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Для обеспечения преемственности питания родителей информируют об ассортименте питания ребенка, вывешивая ежедневное меню.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lastRenderedPageBreak/>
        <w:t>Выдача готовой пищи разрешается только после проведения приемочного контроля бракеражной комиссией в составе повара, представителя администрации, медицинского работника. Результаты контроля регистрируются в специальном журнале. Масса порционных блюд должна соответствовать выходу блюда, указанному в меню.</w:t>
      </w:r>
    </w:p>
    <w:p w:rsidR="006927DE" w:rsidRPr="000D5CD8" w:rsidRDefault="006927DE" w:rsidP="006927DE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Непосредственно после приготовления пищи отбирается суточная проба готовой продукции. Суточная проба отбирается в объеме: порционные блюда - в полном объеме; холодные закуски, первые блюда, гарниры, третьи и прочие блюда -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- в отдельную посуду) и сохраняют в течение не менее 48 часов при температуре +2 - +6</w:t>
      </w:r>
      <w:proofErr w:type="gramStart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°С</w:t>
      </w:r>
      <w:proofErr w:type="gramEnd"/>
      <w:r w:rsidRPr="000D5CD8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в отдельном холодильнике или в специально отведенном месте в холодильнике для молочных продуктов, гастрономии. Посуду с пробами маркируют с указанием приема пищи и датой отбора.</w:t>
      </w:r>
    </w:p>
    <w:p w:rsidR="006927DE" w:rsidRDefault="006927DE" w:rsidP="006927DE">
      <w:pPr>
        <w:rPr>
          <w:rFonts w:ascii="Bookman Old Style" w:hAnsi="Bookman Old Style" w:cs="Times New Roman"/>
          <w:sz w:val="24"/>
          <w:szCs w:val="24"/>
        </w:rPr>
      </w:pPr>
    </w:p>
    <w:p w:rsidR="006927DE" w:rsidRPr="000D5CD8" w:rsidRDefault="006927DE" w:rsidP="006927DE">
      <w:pPr>
        <w:jc w:val="center"/>
        <w:rPr>
          <w:rFonts w:ascii="Bookman Old Style" w:hAnsi="Bookman Old Style" w:cs="Times New Roman"/>
          <w:sz w:val="24"/>
          <w:szCs w:val="24"/>
        </w:rPr>
      </w:pPr>
      <w:bookmarkStart w:id="1" w:name="_GoBack"/>
      <w:r>
        <w:rPr>
          <w:noProof/>
          <w:lang w:eastAsia="ru-RU"/>
        </w:rPr>
        <w:drawing>
          <wp:inline distT="0" distB="0" distL="0" distR="0" wp14:anchorId="68B03A4C" wp14:editId="4BB95DAF">
            <wp:extent cx="4019550" cy="2876489"/>
            <wp:effectExtent l="0" t="0" r="0" b="635"/>
            <wp:docPr id="2" name="Рисунок 2" descr="https://thumbs.dreamstime.com/b/classmates-having-lunch-dining-room-cheerful-smiling-boy-girls-sitting-table-together-eating-useful-dinner-vector-12314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classmates-having-lunch-dining-room-cheerful-smiling-boy-girls-sitting-table-together-eating-useful-dinner-vector-1231402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069" cy="291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3E778D" w:rsidRDefault="003E778D"/>
    <w:sectPr w:rsidR="003E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4B"/>
    <w:rsid w:val="0001401B"/>
    <w:rsid w:val="003E778D"/>
    <w:rsid w:val="006927DE"/>
    <w:rsid w:val="008D308F"/>
    <w:rsid w:val="00D47D57"/>
    <w:rsid w:val="00F7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2022-09-06T09:19:00Z</dcterms:created>
  <dcterms:modified xsi:type="dcterms:W3CDTF">2022-09-06T09:59:00Z</dcterms:modified>
</cp:coreProperties>
</file>